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33" w:rsidRDefault="00401033" w:rsidP="00401033">
      <w:pPr>
        <w:pStyle w:val="Default"/>
      </w:pPr>
    </w:p>
    <w:p w:rsidR="00401033" w:rsidRDefault="00401033" w:rsidP="00401033">
      <w:pPr>
        <w:pStyle w:val="Default"/>
        <w:jc w:val="center"/>
        <w:rPr>
          <w:sz w:val="23"/>
          <w:szCs w:val="23"/>
        </w:rPr>
      </w:pPr>
      <w:r>
        <w:rPr>
          <w:b/>
          <w:bCs/>
          <w:sz w:val="23"/>
          <w:szCs w:val="23"/>
        </w:rPr>
        <w:t>RICHIESTA DI ACCESSO CIVICO (</w:t>
      </w:r>
      <w:proofErr w:type="spellStart"/>
      <w:r>
        <w:rPr>
          <w:b/>
          <w:bCs/>
          <w:sz w:val="23"/>
          <w:szCs w:val="23"/>
        </w:rPr>
        <w:t>Mod</w:t>
      </w:r>
      <w:proofErr w:type="spellEnd"/>
      <w:r>
        <w:rPr>
          <w:b/>
          <w:bCs/>
          <w:sz w:val="23"/>
          <w:szCs w:val="23"/>
        </w:rPr>
        <w:t>. 1)</w:t>
      </w:r>
    </w:p>
    <w:p w:rsidR="00401033" w:rsidRDefault="00401033" w:rsidP="00401033">
      <w:pPr>
        <w:pStyle w:val="Default"/>
        <w:jc w:val="center"/>
        <w:rPr>
          <w:sz w:val="16"/>
          <w:szCs w:val="16"/>
        </w:rPr>
      </w:pPr>
      <w:r>
        <w:rPr>
          <w:sz w:val="16"/>
          <w:szCs w:val="16"/>
        </w:rPr>
        <w:t xml:space="preserve">(ossia per documenti, dati e informazioni </w:t>
      </w:r>
      <w:r>
        <w:rPr>
          <w:b/>
          <w:bCs/>
          <w:sz w:val="16"/>
          <w:szCs w:val="16"/>
        </w:rPr>
        <w:t xml:space="preserve">soggetti </w:t>
      </w:r>
      <w:r>
        <w:rPr>
          <w:sz w:val="16"/>
          <w:szCs w:val="16"/>
        </w:rPr>
        <w:t>a obbligo di pubblicazione)</w:t>
      </w:r>
    </w:p>
    <w:p w:rsidR="00401033" w:rsidRDefault="00401033" w:rsidP="00401033">
      <w:pPr>
        <w:pStyle w:val="Default"/>
        <w:jc w:val="center"/>
        <w:rPr>
          <w:sz w:val="23"/>
          <w:szCs w:val="23"/>
        </w:rPr>
      </w:pPr>
      <w:r>
        <w:rPr>
          <w:b/>
          <w:bCs/>
          <w:sz w:val="23"/>
          <w:szCs w:val="23"/>
        </w:rPr>
        <w:t>AI SENSI DELL’ART. 5, COMMA 1, DEL D. LGS. 14/03/2013, N. 33</w:t>
      </w:r>
    </w:p>
    <w:p w:rsidR="00401033" w:rsidRDefault="00401033" w:rsidP="00401033">
      <w:pPr>
        <w:pStyle w:val="Default"/>
        <w:jc w:val="right"/>
        <w:rPr>
          <w:b/>
          <w:bCs/>
          <w:i/>
          <w:iCs/>
          <w:sz w:val="23"/>
          <w:szCs w:val="23"/>
        </w:rPr>
      </w:pPr>
    </w:p>
    <w:p w:rsidR="00A35425" w:rsidRPr="008C4F36" w:rsidRDefault="00A35425" w:rsidP="00A35425">
      <w:pPr>
        <w:pStyle w:val="Default"/>
        <w:jc w:val="right"/>
        <w:rPr>
          <w:rFonts w:ascii="Times New Roman" w:hAnsi="Times New Roman" w:cs="Times New Roman"/>
        </w:rPr>
      </w:pPr>
      <w:r w:rsidRPr="008C4F36">
        <w:rPr>
          <w:rFonts w:ascii="Times New Roman" w:hAnsi="Times New Roman" w:cs="Times New Roman"/>
          <w:b/>
          <w:bCs/>
          <w:i/>
          <w:iCs/>
        </w:rPr>
        <w:t xml:space="preserve">Al Dirigente Scolastico </w:t>
      </w:r>
    </w:p>
    <w:p w:rsidR="00A35425" w:rsidRPr="008C4F36" w:rsidRDefault="00A35425" w:rsidP="00A35425">
      <w:pPr>
        <w:pStyle w:val="Default"/>
        <w:jc w:val="right"/>
        <w:rPr>
          <w:rFonts w:ascii="Times New Roman" w:hAnsi="Times New Roman" w:cs="Times New Roman"/>
        </w:rPr>
      </w:pPr>
      <w:r w:rsidRPr="008C4F36">
        <w:rPr>
          <w:rFonts w:ascii="Times New Roman" w:hAnsi="Times New Roman" w:cs="Times New Roman"/>
          <w:b/>
          <w:bCs/>
          <w:i/>
          <w:iCs/>
        </w:rPr>
        <w:t xml:space="preserve">Dell’istituto </w:t>
      </w:r>
      <w:r>
        <w:rPr>
          <w:rFonts w:ascii="Times New Roman" w:hAnsi="Times New Roman" w:cs="Times New Roman"/>
          <w:b/>
          <w:bCs/>
          <w:i/>
          <w:iCs/>
        </w:rPr>
        <w:t>Comprensivo “G. Rodari”</w:t>
      </w:r>
      <w:r w:rsidRPr="008C4F36">
        <w:rPr>
          <w:rFonts w:ascii="Times New Roman" w:hAnsi="Times New Roman" w:cs="Times New Roman"/>
          <w:b/>
          <w:bCs/>
          <w:i/>
          <w:iCs/>
        </w:rPr>
        <w:t xml:space="preserve"> </w:t>
      </w:r>
    </w:p>
    <w:p w:rsidR="00A35425" w:rsidRDefault="00A35425" w:rsidP="00A35425">
      <w:pPr>
        <w:pStyle w:val="Default"/>
        <w:jc w:val="right"/>
        <w:rPr>
          <w:rFonts w:ascii="Times New Roman" w:hAnsi="Times New Roman" w:cs="Times New Roman"/>
          <w:b/>
          <w:bCs/>
          <w:i/>
          <w:iCs/>
        </w:rPr>
      </w:pPr>
      <w:r>
        <w:rPr>
          <w:rFonts w:ascii="Times New Roman" w:hAnsi="Times New Roman" w:cs="Times New Roman"/>
          <w:b/>
          <w:bCs/>
          <w:i/>
          <w:iCs/>
        </w:rPr>
        <w:t>Via Alba, 10</w:t>
      </w:r>
    </w:p>
    <w:p w:rsidR="00A35425" w:rsidRPr="008C4F36" w:rsidRDefault="00A35425" w:rsidP="00A35425">
      <w:pPr>
        <w:pStyle w:val="Default"/>
        <w:jc w:val="right"/>
        <w:rPr>
          <w:rFonts w:ascii="Times New Roman" w:hAnsi="Times New Roman" w:cs="Times New Roman"/>
        </w:rPr>
      </w:pPr>
      <w:r>
        <w:rPr>
          <w:rFonts w:ascii="Times New Roman" w:hAnsi="Times New Roman" w:cs="Times New Roman"/>
          <w:b/>
          <w:bCs/>
          <w:i/>
          <w:iCs/>
        </w:rPr>
        <w:t>10032 Brandizzo (TO)</w:t>
      </w:r>
      <w:r w:rsidRPr="008C4F36">
        <w:rPr>
          <w:rFonts w:ascii="Times New Roman" w:hAnsi="Times New Roman" w:cs="Times New Roman"/>
          <w:b/>
          <w:bCs/>
          <w:i/>
          <w:iCs/>
        </w:rPr>
        <w:t xml:space="preserve"> </w:t>
      </w:r>
    </w:p>
    <w:p w:rsidR="00A35425" w:rsidRDefault="00A35425" w:rsidP="00A35425">
      <w:pPr>
        <w:pStyle w:val="Default"/>
        <w:jc w:val="right"/>
        <w:rPr>
          <w:rFonts w:ascii="Times New Roman" w:hAnsi="Times New Roman" w:cs="Times New Roman"/>
          <w:b/>
          <w:bCs/>
          <w:i/>
          <w:iCs/>
        </w:rPr>
      </w:pPr>
      <w:r w:rsidRPr="008C4F36">
        <w:rPr>
          <w:rFonts w:ascii="Times New Roman" w:hAnsi="Times New Roman" w:cs="Times New Roman"/>
          <w:b/>
          <w:bCs/>
          <w:i/>
          <w:iCs/>
        </w:rPr>
        <w:t xml:space="preserve">e-mail: </w:t>
      </w:r>
      <w:hyperlink r:id="rId4" w:history="1">
        <w:r w:rsidRPr="00860B37">
          <w:rPr>
            <w:rStyle w:val="Collegamentoipertestuale"/>
            <w:rFonts w:ascii="Times New Roman" w:hAnsi="Times New Roman" w:cs="Times New Roman"/>
            <w:b/>
            <w:bCs/>
            <w:i/>
            <w:iCs/>
          </w:rPr>
          <w:t>toic85300x@istruzione.it</w:t>
        </w:r>
      </w:hyperlink>
    </w:p>
    <w:p w:rsidR="00401033" w:rsidRDefault="00401033" w:rsidP="00401033">
      <w:pPr>
        <w:pStyle w:val="Default"/>
        <w:jc w:val="right"/>
        <w:rPr>
          <w:b/>
          <w:bCs/>
          <w:i/>
          <w:iCs/>
          <w:sz w:val="23"/>
          <w:szCs w:val="23"/>
        </w:rPr>
      </w:pPr>
    </w:p>
    <w:p w:rsidR="00401033" w:rsidRDefault="00401033" w:rsidP="00401033">
      <w:pPr>
        <w:pStyle w:val="Default"/>
        <w:jc w:val="right"/>
        <w:rPr>
          <w:sz w:val="23"/>
          <w:szCs w:val="23"/>
        </w:rPr>
      </w:pPr>
    </w:p>
    <w:p w:rsid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Il/La sottoscritto/a …………………………………………</w:t>
      </w:r>
      <w:proofErr w:type="gramStart"/>
      <w:r w:rsidRPr="00401033">
        <w:rPr>
          <w:rFonts w:ascii="Times New Roman" w:hAnsi="Times New Roman" w:cs="Times New Roman"/>
        </w:rPr>
        <w:t>…….</w:t>
      </w:r>
      <w:proofErr w:type="gramEnd"/>
      <w:r w:rsidRPr="00401033">
        <w:rPr>
          <w:rFonts w:ascii="Times New Roman" w:hAnsi="Times New Roman" w:cs="Times New Roman"/>
        </w:rPr>
        <w:t xml:space="preserve">.…………………..… nato/a </w:t>
      </w:r>
      <w:proofErr w:type="spellStart"/>
      <w:r w:rsidRPr="00401033">
        <w:rPr>
          <w:rFonts w:ascii="Times New Roman" w:hAnsi="Times New Roman" w:cs="Times New Roman"/>
        </w:rPr>
        <w:t>a</w:t>
      </w:r>
      <w:proofErr w:type="spellEnd"/>
      <w:r w:rsidRPr="00401033">
        <w:rPr>
          <w:rFonts w:ascii="Times New Roman" w:hAnsi="Times New Roman" w:cs="Times New Roman"/>
        </w:rPr>
        <w:t xml:space="preserve"> …………………</w:t>
      </w:r>
      <w:proofErr w:type="gramStart"/>
      <w:r w:rsidRPr="00401033">
        <w:rPr>
          <w:rFonts w:ascii="Times New Roman" w:hAnsi="Times New Roman" w:cs="Times New Roman"/>
        </w:rPr>
        <w:t>…….</w:t>
      </w:r>
      <w:proofErr w:type="gramEnd"/>
      <w:r w:rsidRPr="00401033">
        <w:rPr>
          <w:rFonts w:ascii="Times New Roman" w:hAnsi="Times New Roman" w:cs="Times New Roman"/>
        </w:rPr>
        <w:t xml:space="preserve">., il …….………………, C.F………………..……………… </w:t>
      </w:r>
    </w:p>
    <w:p w:rsid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residente in ………………</w:t>
      </w:r>
      <w:proofErr w:type="gramStart"/>
      <w:r w:rsidRPr="00401033">
        <w:rPr>
          <w:rFonts w:ascii="Times New Roman" w:hAnsi="Times New Roman" w:cs="Times New Roman"/>
        </w:rPr>
        <w:t>…….</w:t>
      </w:r>
      <w:proofErr w:type="gramEnd"/>
      <w:r w:rsidRPr="00401033">
        <w:rPr>
          <w:rFonts w:ascii="Times New Roman" w:hAnsi="Times New Roman" w:cs="Times New Roman"/>
        </w:rPr>
        <w:t>.………………. (Prov.</w:t>
      </w:r>
      <w:proofErr w:type="gramStart"/>
      <w:r w:rsidRPr="00401033">
        <w:rPr>
          <w:rFonts w:ascii="Times New Roman" w:hAnsi="Times New Roman" w:cs="Times New Roman"/>
        </w:rPr>
        <w:t xml:space="preserve"> ….</w:t>
      </w:r>
      <w:proofErr w:type="gramEnd"/>
      <w:r w:rsidRPr="00401033">
        <w:rPr>
          <w:rFonts w:ascii="Times New Roman" w:hAnsi="Times New Roman" w:cs="Times New Roman"/>
        </w:rPr>
        <w:t xml:space="preserve">…..), </w:t>
      </w:r>
    </w:p>
    <w:p w:rsid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Via …………………………………</w:t>
      </w:r>
      <w:proofErr w:type="gramStart"/>
      <w:r w:rsidRPr="00401033">
        <w:rPr>
          <w:rFonts w:ascii="Times New Roman" w:hAnsi="Times New Roman" w:cs="Times New Roman"/>
        </w:rPr>
        <w:t>…….</w:t>
      </w:r>
      <w:proofErr w:type="gramEnd"/>
      <w:r w:rsidRPr="00401033">
        <w:rPr>
          <w:rFonts w:ascii="Times New Roman" w:hAnsi="Times New Roman" w:cs="Times New Roman"/>
        </w:rPr>
        <w:t xml:space="preserve">……………..…………..………………..…,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tel. ……………………...……………</w:t>
      </w:r>
      <w:proofErr w:type="gramStart"/>
      <w:r w:rsidRPr="00401033">
        <w:rPr>
          <w:rFonts w:ascii="Times New Roman" w:hAnsi="Times New Roman" w:cs="Times New Roman"/>
        </w:rPr>
        <w:t>…….</w:t>
      </w:r>
      <w:proofErr w:type="gramEnd"/>
      <w:r w:rsidRPr="00401033">
        <w:rPr>
          <w:rFonts w:ascii="Times New Roman" w:hAnsi="Times New Roman" w:cs="Times New Roman"/>
        </w:rPr>
        <w:t xml:space="preserve">, </w:t>
      </w:r>
    </w:p>
    <w:p w:rsid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in qualità di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 </w:t>
      </w:r>
      <w:r w:rsidRPr="00401033">
        <w:rPr>
          <w:rFonts w:ascii="Times New Roman" w:hAnsi="Times New Roman" w:cs="Times New Roman"/>
          <w:sz w:val="16"/>
        </w:rPr>
        <w:t>1</w:t>
      </w:r>
      <w:r w:rsidRPr="00401033">
        <w:rPr>
          <w:rFonts w:ascii="Times New Roman" w:hAnsi="Times New Roman" w:cs="Times New Roman"/>
        </w:rPr>
        <w:t xml:space="preserve"> </w:t>
      </w:r>
    </w:p>
    <w:p w:rsidR="00401033" w:rsidRPr="00401033" w:rsidRDefault="00401033" w:rsidP="00401033">
      <w:pPr>
        <w:pStyle w:val="Default"/>
        <w:spacing w:line="360" w:lineRule="auto"/>
        <w:jc w:val="center"/>
        <w:rPr>
          <w:rFonts w:ascii="Times New Roman" w:hAnsi="Times New Roman" w:cs="Times New Roman"/>
        </w:rPr>
      </w:pPr>
      <w:r w:rsidRPr="00401033">
        <w:rPr>
          <w:rFonts w:ascii="Times New Roman" w:hAnsi="Times New Roman" w:cs="Times New Roman"/>
          <w:b/>
          <w:bCs/>
        </w:rPr>
        <w:t>Chiede</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in adempimento a quanto previsto dall’art. 5, commi 1, 2, 3 e 6 del decreto legislativo 14 marzo 2013, n. 33, la pubblicazione della seguente documentazione/informazione/dato</w:t>
      </w:r>
      <w:r w:rsidRPr="00401033">
        <w:rPr>
          <w:rFonts w:ascii="Times New Roman" w:hAnsi="Times New Roman" w:cs="Times New Roman"/>
          <w:sz w:val="16"/>
        </w:rPr>
        <w:t>2</w:t>
      </w:r>
      <w:r w:rsidRPr="00401033">
        <w:rPr>
          <w:rFonts w:ascii="Times New Roman" w:hAnsi="Times New Roman" w:cs="Times New Roman"/>
        </w:rPr>
        <w:t xml:space="preserve">: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 xml:space="preserve">e la contestuale trasmissione alla/al sottoscritta/o di quanto richiesto, ovvero la comunicazione alla/al medesima/o dell’avvenuta pubblicazione, indicando il collegamento ipertestuale a quanto forma oggetto dell’istanza. </w:t>
      </w:r>
    </w:p>
    <w:p w:rsidR="00401033" w:rsidRPr="00401033" w:rsidRDefault="00401033" w:rsidP="00401033">
      <w:pPr>
        <w:pStyle w:val="Default"/>
        <w:spacing w:line="360" w:lineRule="auto"/>
        <w:jc w:val="both"/>
        <w:rPr>
          <w:rFonts w:ascii="Times New Roman" w:hAnsi="Times New Roman" w:cs="Times New Roman"/>
        </w:rPr>
      </w:pPr>
      <w:r w:rsidRPr="00401033">
        <w:rPr>
          <w:rFonts w:ascii="Times New Roman" w:hAnsi="Times New Roman" w:cs="Times New Roman"/>
        </w:rPr>
        <w:t>Indirizzo per le comunicazioni</w:t>
      </w:r>
      <w:r w:rsidRPr="00401033">
        <w:rPr>
          <w:rFonts w:ascii="Times New Roman" w:hAnsi="Times New Roman" w:cs="Times New Roman"/>
          <w:sz w:val="16"/>
        </w:rPr>
        <w:t>3</w:t>
      </w:r>
      <w:r w:rsidRPr="00401033">
        <w:rPr>
          <w:rFonts w:ascii="Times New Roman" w:hAnsi="Times New Roman" w:cs="Times New Roman"/>
        </w:rPr>
        <w:t xml:space="preserve">: </w:t>
      </w:r>
    </w:p>
    <w:p w:rsidR="00401033" w:rsidRDefault="00401033" w:rsidP="00401033">
      <w:pPr>
        <w:pStyle w:val="Default"/>
        <w:rPr>
          <w:sz w:val="22"/>
          <w:szCs w:val="22"/>
        </w:rPr>
      </w:pPr>
      <w:r>
        <w:rPr>
          <w:sz w:val="22"/>
          <w:szCs w:val="22"/>
        </w:rPr>
        <w:t>………………………………………………………………………………………………………</w:t>
      </w:r>
    </w:p>
    <w:p w:rsidR="00401033" w:rsidRDefault="00401033" w:rsidP="00401033">
      <w:pPr>
        <w:pStyle w:val="Default"/>
        <w:rPr>
          <w:sz w:val="22"/>
          <w:szCs w:val="22"/>
        </w:rPr>
      </w:pPr>
    </w:p>
    <w:p w:rsidR="00401033" w:rsidRDefault="00401033" w:rsidP="00401033">
      <w:pPr>
        <w:pStyle w:val="Default"/>
        <w:rPr>
          <w:sz w:val="22"/>
          <w:szCs w:val="22"/>
        </w:rPr>
      </w:pPr>
      <w:r>
        <w:rPr>
          <w:sz w:val="22"/>
          <w:szCs w:val="22"/>
        </w:rPr>
        <w:t xml:space="preserve"> </w:t>
      </w:r>
    </w:p>
    <w:p w:rsidR="00401033" w:rsidRPr="00401033" w:rsidRDefault="00401033" w:rsidP="00401033">
      <w:pPr>
        <w:pStyle w:val="Default"/>
        <w:rPr>
          <w:rFonts w:ascii="Times New Roman" w:hAnsi="Times New Roman" w:cs="Times New Roman"/>
          <w:szCs w:val="22"/>
        </w:rPr>
      </w:pPr>
      <w:r w:rsidRPr="00401033">
        <w:rPr>
          <w:rFonts w:ascii="Times New Roman" w:hAnsi="Times New Roman" w:cs="Times New Roman"/>
          <w:szCs w:val="22"/>
        </w:rPr>
        <w:t>Luogo e data ………………………………………</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01033">
        <w:rPr>
          <w:rFonts w:ascii="Times New Roman" w:hAnsi="Times New Roman" w:cs="Times New Roman"/>
          <w:szCs w:val="22"/>
        </w:rPr>
        <w:t xml:space="preserve"> IL RICHIEDENTE </w:t>
      </w:r>
    </w:p>
    <w:p w:rsidR="00401033" w:rsidRPr="00401033" w:rsidRDefault="00401033" w:rsidP="00401033">
      <w:pPr>
        <w:pStyle w:val="Default"/>
        <w:pBdr>
          <w:bottom w:val="single" w:sz="12" w:space="1" w:color="auto"/>
        </w:pBdr>
        <w:spacing w:line="360" w:lineRule="auto"/>
        <w:ind w:left="6372" w:firstLine="708"/>
        <w:jc w:val="both"/>
        <w:rPr>
          <w:rFonts w:ascii="Times New Roman" w:hAnsi="Times New Roman" w:cs="Times New Roman"/>
          <w:szCs w:val="22"/>
        </w:rPr>
      </w:pPr>
      <w:r w:rsidRPr="00401033">
        <w:rPr>
          <w:rFonts w:ascii="Times New Roman" w:hAnsi="Times New Roman" w:cs="Times New Roman"/>
          <w:szCs w:val="22"/>
        </w:rPr>
        <w:t xml:space="preserve">(Firma Leggibile) </w:t>
      </w:r>
    </w:p>
    <w:p w:rsidR="00401033" w:rsidRPr="00401033" w:rsidRDefault="00401033" w:rsidP="00401033">
      <w:pPr>
        <w:pStyle w:val="Default"/>
        <w:pBdr>
          <w:bottom w:val="single" w:sz="12" w:space="1" w:color="auto"/>
        </w:pBdr>
        <w:spacing w:line="360" w:lineRule="auto"/>
        <w:ind w:left="6372" w:firstLine="708"/>
        <w:jc w:val="both"/>
        <w:rPr>
          <w:rFonts w:ascii="Times New Roman" w:hAnsi="Times New Roman" w:cs="Times New Roman"/>
          <w:szCs w:val="22"/>
        </w:rPr>
      </w:pPr>
    </w:p>
    <w:p w:rsidR="00401033" w:rsidRDefault="00401033" w:rsidP="00401033">
      <w:pPr>
        <w:pStyle w:val="Default"/>
        <w:spacing w:line="360" w:lineRule="auto"/>
        <w:ind w:left="6372" w:firstLine="708"/>
        <w:jc w:val="both"/>
        <w:rPr>
          <w:sz w:val="22"/>
          <w:szCs w:val="22"/>
        </w:rPr>
      </w:pPr>
    </w:p>
    <w:p w:rsidR="00401033" w:rsidRDefault="00401033" w:rsidP="00401033">
      <w:pPr>
        <w:pStyle w:val="Default"/>
        <w:spacing w:line="360" w:lineRule="auto"/>
        <w:ind w:left="6372" w:firstLine="708"/>
        <w:jc w:val="both"/>
        <w:rPr>
          <w:sz w:val="22"/>
          <w:szCs w:val="22"/>
        </w:rPr>
      </w:pPr>
    </w:p>
    <w:p w:rsidR="00401033" w:rsidRPr="00401033" w:rsidRDefault="00401033" w:rsidP="00401033">
      <w:pPr>
        <w:pStyle w:val="Default"/>
        <w:spacing w:line="360" w:lineRule="auto"/>
        <w:jc w:val="both"/>
        <w:rPr>
          <w:rFonts w:ascii="Times New Roman" w:hAnsi="Times New Roman" w:cs="Times New Roman"/>
          <w:sz w:val="16"/>
          <w:szCs w:val="18"/>
        </w:rPr>
      </w:pPr>
      <w:r w:rsidRPr="00401033">
        <w:rPr>
          <w:rFonts w:ascii="Times New Roman" w:hAnsi="Times New Roman" w:cs="Times New Roman"/>
          <w:sz w:val="16"/>
          <w:szCs w:val="18"/>
        </w:rPr>
        <w:t xml:space="preserve">1 Indicare la qualifica nel caso si agisca per conto di una persona giuridica. </w:t>
      </w:r>
    </w:p>
    <w:p w:rsidR="00401033" w:rsidRPr="00401033" w:rsidRDefault="00401033" w:rsidP="00401033">
      <w:pPr>
        <w:pStyle w:val="Default"/>
        <w:spacing w:line="360" w:lineRule="auto"/>
        <w:jc w:val="both"/>
        <w:rPr>
          <w:rFonts w:ascii="Times New Roman" w:hAnsi="Times New Roman" w:cs="Times New Roman"/>
          <w:sz w:val="16"/>
        </w:rPr>
      </w:pPr>
      <w:r w:rsidRPr="00401033">
        <w:rPr>
          <w:rFonts w:ascii="Times New Roman" w:hAnsi="Times New Roman" w:cs="Times New Roman"/>
          <w:sz w:val="16"/>
        </w:rPr>
        <w:t xml:space="preserve">2 Specificare il documento/informazione/dato di cui è stata omessa totalmente o parzialmente la pubblicazione obbligatoria, indicando eventualmente anche la norma o altra disposizione che impone la pubblicazione, nel caso sia a conoscenza dell’istante. </w:t>
      </w:r>
    </w:p>
    <w:p w:rsidR="00401033" w:rsidRPr="00401033" w:rsidRDefault="00401033" w:rsidP="00401033">
      <w:pPr>
        <w:pStyle w:val="Default"/>
        <w:spacing w:line="360" w:lineRule="auto"/>
        <w:jc w:val="both"/>
        <w:rPr>
          <w:rFonts w:ascii="Times New Roman" w:hAnsi="Times New Roman" w:cs="Times New Roman"/>
          <w:sz w:val="16"/>
        </w:rPr>
      </w:pPr>
      <w:r w:rsidRPr="00401033">
        <w:rPr>
          <w:rFonts w:ascii="Times New Roman" w:hAnsi="Times New Roman" w:cs="Times New Roman"/>
          <w:sz w:val="16"/>
        </w:rPr>
        <w:t xml:space="preserve">3 Inserire l’indirizzo (anche di posta elettronica certificata o e-mail) al quale si chiede che venga inviato il riscontro alla presente istanza. </w:t>
      </w:r>
    </w:p>
    <w:p w:rsidR="00401033" w:rsidRPr="00401033" w:rsidRDefault="00401033" w:rsidP="00401033">
      <w:pPr>
        <w:pStyle w:val="Default"/>
        <w:pageBreakBefore/>
        <w:jc w:val="both"/>
        <w:rPr>
          <w:rFonts w:ascii="Times New Roman" w:hAnsi="Times New Roman" w:cs="Times New Roman"/>
          <w:sz w:val="22"/>
          <w:szCs w:val="20"/>
        </w:rPr>
      </w:pPr>
      <w:r w:rsidRPr="00401033">
        <w:rPr>
          <w:rFonts w:ascii="Times New Roman" w:hAnsi="Times New Roman" w:cs="Times New Roman"/>
          <w:b/>
          <w:bCs/>
          <w:sz w:val="22"/>
          <w:szCs w:val="20"/>
        </w:rPr>
        <w:lastRenderedPageBreak/>
        <w:t xml:space="preserve">Informativa trattamento dei dati personali forniti con la richiesta (art. 13 Regolamento Europeo 2016/679 GDPR)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Finalità del trattamento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 dati personali forniti verranno trattati dall’Istituzione Scolastica per lo svolgimento delle proprie funzioni istituzionali inerenti l’istanza di accesso civico presentata. </w:t>
      </w:r>
    </w:p>
    <w:p w:rsidR="00401033" w:rsidRPr="00401033" w:rsidRDefault="00401033" w:rsidP="00401033">
      <w:pPr>
        <w:pStyle w:val="Default"/>
        <w:jc w:val="both"/>
        <w:rPr>
          <w:rFonts w:ascii="Times New Roman" w:hAnsi="Times New Roman" w:cs="Times New Roman"/>
          <w:sz w:val="6"/>
          <w:szCs w:val="20"/>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Natura del conferimento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Il conferimento dei dati personali è facoltativo, ma in mancanza di esso non potrà esser dato corso al procedimento né provvedere al provvedimento conclusivo dello stesso. </w:t>
      </w:r>
    </w:p>
    <w:p w:rsidR="00401033" w:rsidRPr="00401033" w:rsidRDefault="00401033" w:rsidP="00401033">
      <w:pPr>
        <w:pStyle w:val="Default"/>
        <w:jc w:val="both"/>
        <w:rPr>
          <w:rFonts w:ascii="Times New Roman" w:hAnsi="Times New Roman" w:cs="Times New Roman"/>
          <w:sz w:val="6"/>
          <w:szCs w:val="8"/>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Modalità del trattamento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Il trattamento dei dati personali è effettuato per le finalità di cui sopra, in conformità a quanto stabilito dall'articolo 13 del Nuovo Regolamento Europeo 2016/679 UE GDPR, sia su supporto cartaceo, informatico che telematico, per mezzo di strumenti elettronici o comunque automatizzati, nel rispetto delle regole di riservatezza e di sicurezza previste dalla normativa vigente.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 dati personali non sono soggetti a diffusione; potranno essere trattati in forma anonima per finalità statistiche.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 dati saranno conservati per un periodo di tempo non superiore a quello necessario agli scopi per i quali essi sono stati raccolti o successivamente trattati conformemente a quanto previsto dagli obblighi di legge. </w:t>
      </w:r>
    </w:p>
    <w:p w:rsidR="00401033" w:rsidRPr="00401033" w:rsidRDefault="00401033" w:rsidP="00401033">
      <w:pPr>
        <w:pStyle w:val="Default"/>
        <w:jc w:val="both"/>
        <w:rPr>
          <w:rFonts w:ascii="Times New Roman" w:hAnsi="Times New Roman" w:cs="Times New Roman"/>
          <w:sz w:val="6"/>
          <w:szCs w:val="8"/>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Categorie di soggetti ai quali i dati personali possono essere comunicati o che possono venirne a conoscenza in qualità di responsabili o incaricati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 dati personali potranno essere conosciuti dai Responsabili e/o Incaricati del servizio protocollo dell’Ente, dell’Ufficio relazioni con il Pubblico, dalla Direzione generale /Ufficio competente (cioè quella che ha formato o detiene i dati/documenti richiesti) nonché dagli altri Responsabili/incaricati di trattamento che, essendo affidatari di attività o servizi dell’Istituto, connessi alle funzioni istituzionali dello stesso, debbano conoscerli per l’espletamento dei compiti assegnati. I dati personali potranno essere comunicati ai seguenti soggetti esterni all’Istituzione Scolastica: eventuali controinteressati, eventuale altro soggetto che ha formato e/o detiene i dati/documenti richiesti.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 dati personali potranno essere comunicati ad altri soggetti pubblici se previsto da una norma di legge o di regolamento; in mancanza di tale norma la comunicazione è ammessa quando è comunque necessaria per lo svolgimento di funzioni istituzionali e sentito il Garante per la protezione dei dati personali. La comunicazione di dati personali a soggetti privati è ammessa unicamente in forza di una disposizione di legge o di regolamento che lo preveda. </w:t>
      </w:r>
    </w:p>
    <w:p w:rsidR="00401033" w:rsidRPr="00401033" w:rsidRDefault="00401033" w:rsidP="00401033">
      <w:pPr>
        <w:pStyle w:val="Default"/>
        <w:jc w:val="both"/>
        <w:rPr>
          <w:rFonts w:ascii="Times New Roman" w:hAnsi="Times New Roman" w:cs="Times New Roman"/>
          <w:sz w:val="6"/>
          <w:szCs w:val="8"/>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Titolare e Responsabili del trattamento </w:t>
      </w: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sz w:val="22"/>
          <w:szCs w:val="20"/>
        </w:rPr>
        <w:t xml:space="preserve">Il Titolare del trattamento dei dati è il Dirigente Scolastico dell’Istituto presso il quale sono detenuti i dati e/o i documenti oggetto della richiesta di accesso. Al suddetto Titolare ci si potrà rivolgere per esercitare i diritti di cui all’art. 7 del d.lgs. 196/2003 e del Nuovo Regolamento UE 2016/679 (GDPR) e/o per conoscere l'elenco aggiornato dei Responsabili del trattamento dei dati. </w:t>
      </w:r>
    </w:p>
    <w:p w:rsidR="00401033" w:rsidRPr="00401033" w:rsidRDefault="00401033" w:rsidP="00401033">
      <w:pPr>
        <w:pStyle w:val="Default"/>
        <w:jc w:val="both"/>
        <w:rPr>
          <w:rFonts w:ascii="Times New Roman" w:hAnsi="Times New Roman" w:cs="Times New Roman"/>
          <w:sz w:val="6"/>
          <w:szCs w:val="8"/>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Responsabile per la protezione dei dati </w:t>
      </w:r>
    </w:p>
    <w:p w:rsidR="00401033" w:rsidRPr="00401033" w:rsidRDefault="00401033" w:rsidP="00401033">
      <w:pPr>
        <w:pStyle w:val="Corpotesto"/>
        <w:spacing w:before="21" w:line="232" w:lineRule="auto"/>
        <w:ind w:left="0" w:right="109" w:firstLine="0"/>
        <w:jc w:val="both"/>
        <w:rPr>
          <w:spacing w:val="-1"/>
          <w:sz w:val="22"/>
          <w:lang w:val="it-IT"/>
        </w:rPr>
      </w:pPr>
      <w:r w:rsidRPr="00401033">
        <w:rPr>
          <w:rFonts w:cs="Times New Roman"/>
          <w:sz w:val="22"/>
          <w:szCs w:val="20"/>
          <w:lang w:val="it-IT"/>
        </w:rPr>
        <w:t xml:space="preserve">Il dato di contratto del Responsabile della Protezione dei Dati dell’Istituto Scolastico </w:t>
      </w:r>
      <w:r w:rsidR="008C1C19">
        <w:rPr>
          <w:spacing w:val="-1"/>
          <w:sz w:val="22"/>
          <w:lang w:val="it-IT"/>
        </w:rPr>
        <w:t>è il sig</w:t>
      </w:r>
      <w:r w:rsidRPr="00401033">
        <w:rPr>
          <w:spacing w:val="-1"/>
          <w:sz w:val="22"/>
          <w:lang w:val="it-IT"/>
        </w:rPr>
        <w:t xml:space="preserve">. </w:t>
      </w:r>
      <w:r w:rsidR="008C1C19">
        <w:rPr>
          <w:spacing w:val="-1"/>
          <w:sz w:val="22"/>
          <w:lang w:val="it-IT"/>
        </w:rPr>
        <w:t>Mauro FALCHERO</w:t>
      </w:r>
      <w:r w:rsidRPr="00401033">
        <w:rPr>
          <w:spacing w:val="-1"/>
          <w:sz w:val="22"/>
          <w:lang w:val="it-IT"/>
        </w:rPr>
        <w:t xml:space="preserve">, contattabile al numero telefonico: </w:t>
      </w:r>
      <w:r w:rsidR="008C1C19">
        <w:rPr>
          <w:spacing w:val="-1"/>
          <w:sz w:val="22"/>
          <w:lang w:val="it-IT"/>
        </w:rPr>
        <w:t>3487055343</w:t>
      </w:r>
      <w:bookmarkStart w:id="0" w:name="_GoBack"/>
      <w:bookmarkEnd w:id="0"/>
      <w:r w:rsidRPr="00401033">
        <w:rPr>
          <w:spacing w:val="-1"/>
          <w:sz w:val="22"/>
          <w:lang w:val="it-IT"/>
        </w:rPr>
        <w:t xml:space="preserve"> o all’indirizzo email:</w:t>
      </w:r>
      <w:r w:rsidR="008C1C19">
        <w:rPr>
          <w:spacing w:val="-1"/>
          <w:sz w:val="22"/>
          <w:lang w:val="it-IT"/>
        </w:rPr>
        <w:t xml:space="preserve"> info@fasered.it</w:t>
      </w:r>
    </w:p>
    <w:p w:rsidR="00401033" w:rsidRPr="00401033" w:rsidRDefault="00401033" w:rsidP="00401033">
      <w:pPr>
        <w:pStyle w:val="Default"/>
        <w:jc w:val="both"/>
        <w:rPr>
          <w:rFonts w:ascii="Times New Roman" w:hAnsi="Times New Roman" w:cs="Times New Roman"/>
          <w:sz w:val="6"/>
          <w:szCs w:val="8"/>
        </w:rPr>
      </w:pPr>
    </w:p>
    <w:p w:rsidR="00401033" w:rsidRPr="00401033" w:rsidRDefault="00401033" w:rsidP="00401033">
      <w:pPr>
        <w:pStyle w:val="Default"/>
        <w:jc w:val="both"/>
        <w:rPr>
          <w:rFonts w:ascii="Times New Roman" w:hAnsi="Times New Roman" w:cs="Times New Roman"/>
          <w:sz w:val="22"/>
          <w:szCs w:val="20"/>
        </w:rPr>
      </w:pPr>
      <w:r w:rsidRPr="00401033">
        <w:rPr>
          <w:rFonts w:ascii="Times New Roman" w:hAnsi="Times New Roman" w:cs="Times New Roman"/>
          <w:b/>
          <w:bCs/>
          <w:sz w:val="22"/>
          <w:szCs w:val="20"/>
        </w:rPr>
        <w:t xml:space="preserve">Diritti dell’interessato </w:t>
      </w:r>
    </w:p>
    <w:p w:rsidR="00204F18" w:rsidRPr="00401033" w:rsidRDefault="00401033" w:rsidP="00401033">
      <w:pPr>
        <w:rPr>
          <w:rFonts w:ascii="Times New Roman" w:hAnsi="Times New Roman" w:cs="Times New Roman"/>
          <w:sz w:val="28"/>
        </w:rPr>
      </w:pPr>
      <w:r w:rsidRPr="00401033">
        <w:rPr>
          <w:rFonts w:ascii="Times New Roman" w:hAnsi="Times New Roman" w:cs="Times New Roman"/>
          <w:sz w:val="22"/>
          <w:szCs w:val="20"/>
        </w:rPr>
        <w:t xml:space="preserve">All’interessato sono riconosciuti i diritti di cui all’art. 7 del d.lgs. 196/2003 e del Nuovo Regolamento UE 2016/679 (GDPR),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Ulteriori informazioni in ordine ai suoi diritti sulla protezione dei dati personali, sono reperibili sul sito web del Garante per la Protezione dei Dati Personali all’indirizzo </w:t>
      </w:r>
      <w:proofErr w:type="gramStart"/>
      <w:r w:rsidRPr="00401033">
        <w:rPr>
          <w:rFonts w:ascii="Times New Roman" w:hAnsi="Times New Roman" w:cs="Times New Roman"/>
          <w:sz w:val="22"/>
          <w:szCs w:val="20"/>
        </w:rPr>
        <w:t>www.garanteprivacy.it .</w:t>
      </w:r>
      <w:proofErr w:type="gramEnd"/>
    </w:p>
    <w:sectPr w:rsidR="00204F18" w:rsidRPr="00401033" w:rsidSect="00AC39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33"/>
    <w:rsid w:val="00096578"/>
    <w:rsid w:val="00401033"/>
    <w:rsid w:val="00685C11"/>
    <w:rsid w:val="00712B70"/>
    <w:rsid w:val="008C1C19"/>
    <w:rsid w:val="008D2A1D"/>
    <w:rsid w:val="00A35425"/>
    <w:rsid w:val="00A52727"/>
    <w:rsid w:val="00AC3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D397"/>
  <w15:docId w15:val="{C6210857-C265-4D83-8E90-4E77420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2727"/>
    <w:pPr>
      <w:jc w:val="both"/>
    </w:pPr>
    <w:rPr>
      <w:rFonts w:ascii="Georgia" w:hAnsi="Georgi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01033"/>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1"/>
    <w:qFormat/>
    <w:rsid w:val="00401033"/>
    <w:pPr>
      <w:widowControl w:val="0"/>
      <w:spacing w:after="0" w:line="240" w:lineRule="auto"/>
      <w:ind w:left="492" w:hanging="360"/>
      <w:jc w:val="left"/>
    </w:pPr>
    <w:rPr>
      <w:rFonts w:ascii="Times New Roman" w:eastAsia="Times New Roman" w:hAnsi="Times New Roman"/>
      <w:szCs w:val="24"/>
      <w:lang w:val="en-US"/>
    </w:rPr>
  </w:style>
  <w:style w:type="character" w:customStyle="1" w:styleId="CorpotestoCarattere">
    <w:name w:val="Corpo testo Carattere"/>
    <w:basedOn w:val="Carpredefinitoparagrafo"/>
    <w:link w:val="Corpotesto"/>
    <w:uiPriority w:val="1"/>
    <w:rsid w:val="00401033"/>
    <w:rPr>
      <w:rFonts w:ascii="Times New Roman" w:eastAsia="Times New Roman" w:hAnsi="Times New Roman"/>
      <w:sz w:val="24"/>
      <w:szCs w:val="24"/>
      <w:lang w:val="en-US"/>
    </w:rPr>
  </w:style>
  <w:style w:type="character" w:styleId="Collegamentoipertestuale">
    <w:name w:val="Hyperlink"/>
    <w:basedOn w:val="Carpredefinitoparagrafo"/>
    <w:uiPriority w:val="99"/>
    <w:unhideWhenUsed/>
    <w:rsid w:val="00A35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ic853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862</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dirigente.scolastico</dc:creator>
  <cp:lastModifiedBy>PERSONALE - Emilia Paradiso</cp:lastModifiedBy>
  <cp:revision>3</cp:revision>
  <dcterms:created xsi:type="dcterms:W3CDTF">2020-01-14T14:25:00Z</dcterms:created>
  <dcterms:modified xsi:type="dcterms:W3CDTF">2020-01-14T14:40:00Z</dcterms:modified>
</cp:coreProperties>
</file>